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BA79" w14:textId="1CC3E925" w:rsidR="00801309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Inscripción al sistema de pagos Sanavirón</w:t>
      </w:r>
      <w:r w:rsidR="00F4751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</w:t>
      </w:r>
      <w:r w:rsidR="00F47511">
        <w:rPr>
          <w:b/>
          <w:sz w:val="28"/>
          <w:szCs w:val="28"/>
          <w:u w:val="single"/>
        </w:rPr>
        <w:t>4</w:t>
      </w:r>
    </w:p>
    <w:p w14:paraId="47FE9E6E" w14:textId="0C2F9573" w:rsidR="00801309" w:rsidRDefault="00000000">
      <w:pPr>
        <w:pStyle w:val="Ttulo1"/>
        <w:keepNext w:val="0"/>
        <w:keepLines w:val="0"/>
        <w:spacing w:before="480"/>
        <w:jc w:val="both"/>
        <w:rPr>
          <w:sz w:val="22"/>
          <w:szCs w:val="22"/>
        </w:rPr>
      </w:pPr>
      <w:bookmarkStart w:id="0" w:name="_fg3kjljntgpd" w:colFirst="0" w:colLast="0"/>
      <w:bookmarkEnd w:id="0"/>
      <w:r>
        <w:rPr>
          <w:sz w:val="22"/>
          <w:szCs w:val="22"/>
        </w:rPr>
        <w:t>Bienvenidos/as al sistema de pagos Sanavirón. Con esta inscripción podrán abonar el pago de “</w:t>
      </w:r>
      <w:r w:rsidR="00F47511" w:rsidRPr="00F47511">
        <w:rPr>
          <w:sz w:val="22"/>
          <w:szCs w:val="22"/>
        </w:rPr>
        <w:t>Taller de Prácticas compartidas desde la negritud y el saber originario</w:t>
      </w:r>
      <w:r w:rsidR="00F47511">
        <w:rPr>
          <w:sz w:val="22"/>
          <w:szCs w:val="22"/>
        </w:rPr>
        <w:t xml:space="preserve"> 2024</w:t>
      </w:r>
      <w:r>
        <w:rPr>
          <w:sz w:val="22"/>
          <w:szCs w:val="22"/>
        </w:rPr>
        <w:t>”.</w:t>
      </w:r>
    </w:p>
    <w:p w14:paraId="33A551C6" w14:textId="52E777DB" w:rsidR="00801309" w:rsidRDefault="00000000">
      <w:pPr>
        <w:jc w:val="both"/>
      </w:pPr>
      <w:r>
        <w:rPr>
          <w:b/>
          <w:u w:val="single"/>
        </w:rPr>
        <w:t xml:space="preserve">LINK DE INSCRIPCIÓN: </w:t>
      </w:r>
      <w:hyperlink r:id="rId6" w:history="1">
        <w:proofErr w:type="spellStart"/>
        <w:r w:rsidRPr="00F47511">
          <w:rPr>
            <w:rStyle w:val="Hipervnculo"/>
            <w:b/>
          </w:rPr>
          <w:t>click</w:t>
        </w:r>
        <w:proofErr w:type="spellEnd"/>
        <w:r w:rsidR="00F47511" w:rsidRPr="00F47511">
          <w:rPr>
            <w:rStyle w:val="Hipervnculo"/>
            <w:b/>
          </w:rPr>
          <w:t xml:space="preserve"> acá</w:t>
        </w:r>
      </w:hyperlink>
    </w:p>
    <w:p w14:paraId="144124DD" w14:textId="77777777" w:rsidR="00F47511" w:rsidRPr="00F47511" w:rsidRDefault="00F47511">
      <w:pPr>
        <w:jc w:val="both"/>
        <w:rPr>
          <w:lang w:val="es-AR"/>
        </w:rPr>
      </w:pPr>
    </w:p>
    <w:p w14:paraId="683EED99" w14:textId="77777777" w:rsidR="00801309" w:rsidRDefault="00801309"/>
    <w:p w14:paraId="512DEA29" w14:textId="77777777" w:rsidR="00801309" w:rsidRDefault="00000000">
      <w:r>
        <w:t xml:space="preserve">👉Para consultar las Formas de pago 2023, por favor, hacer </w:t>
      </w:r>
      <w:proofErr w:type="spellStart"/>
      <w:r>
        <w:t>click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acá</w:t>
        </w:r>
      </w:hyperlink>
    </w:p>
    <w:p w14:paraId="697D1017" w14:textId="77777777" w:rsidR="00801309" w:rsidRDefault="00000000">
      <w:pPr>
        <w:jc w:val="both"/>
      </w:pPr>
      <w:r>
        <w:t xml:space="preserve">👉Para acceder al Instructivo de inscripción al sistema de pagos Sanavirón por favor, hacer </w:t>
      </w:r>
      <w:proofErr w:type="spellStart"/>
      <w:r>
        <w:t>click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acá</w:t>
        </w:r>
      </w:hyperlink>
    </w:p>
    <w:p w14:paraId="7DDF4374" w14:textId="77777777" w:rsidR="00801309" w:rsidRDefault="00000000">
      <w:r>
        <w:t xml:space="preserve">👉Por consultas sobre cupones de pagos o pedido de cupones vencidos: </w:t>
      </w:r>
      <w:hyperlink r:id="rId9">
        <w:r>
          <w:rPr>
            <w:color w:val="1155CC"/>
            <w:u w:val="single"/>
          </w:rPr>
          <w:t>caja@artes.unc.edu.ar</w:t>
        </w:r>
      </w:hyperlink>
      <w:r>
        <w:t xml:space="preserve"> compartiendo Nombre Completo y DNI o PASAPORTE</w:t>
      </w:r>
    </w:p>
    <w:p w14:paraId="792BB811" w14:textId="77777777" w:rsidR="00801309" w:rsidRDefault="00801309"/>
    <w:p w14:paraId="1D4158FE" w14:textId="77777777" w:rsidR="00801309" w:rsidRDefault="00801309"/>
    <w:sectPr w:rsidR="00801309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62C3" w14:textId="77777777" w:rsidR="00D25A9C" w:rsidRDefault="00D25A9C">
      <w:pPr>
        <w:spacing w:line="240" w:lineRule="auto"/>
      </w:pPr>
      <w:r>
        <w:separator/>
      </w:r>
    </w:p>
  </w:endnote>
  <w:endnote w:type="continuationSeparator" w:id="0">
    <w:p w14:paraId="406B1B57" w14:textId="77777777" w:rsidR="00D25A9C" w:rsidRDefault="00D25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AC38" w14:textId="77777777" w:rsidR="00D25A9C" w:rsidRDefault="00D25A9C">
      <w:pPr>
        <w:spacing w:line="240" w:lineRule="auto"/>
      </w:pPr>
      <w:r>
        <w:separator/>
      </w:r>
    </w:p>
  </w:footnote>
  <w:footnote w:type="continuationSeparator" w:id="0">
    <w:p w14:paraId="20703E1F" w14:textId="77777777" w:rsidR="00D25A9C" w:rsidRDefault="00D25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19CB" w14:textId="589B8CCD" w:rsidR="00F47511" w:rsidRDefault="00F47511" w:rsidP="00F47511">
    <w:pPr>
      <w:pStyle w:val="Encabezado"/>
      <w:jc w:val="center"/>
    </w:pPr>
    <w:r>
      <w:rPr>
        <w:noProof/>
      </w:rPr>
      <w:drawing>
        <wp:inline distT="0" distB="0" distL="0" distR="0" wp14:anchorId="62757BA6" wp14:editId="11984C79">
          <wp:extent cx="2390928" cy="603250"/>
          <wp:effectExtent l="0" t="0" r="0" b="0"/>
          <wp:docPr id="103021137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211374" name="Imagen 1030211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261" cy="60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BE994" w14:textId="77777777" w:rsidR="00F47511" w:rsidRDefault="00F47511" w:rsidP="00F4751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09"/>
    <w:rsid w:val="00801309"/>
    <w:rsid w:val="00D25A9C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8B8A"/>
  <w15:docId w15:val="{CB46AFF1-2846-4C9A-BF74-023D1C5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475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75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751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511"/>
  </w:style>
  <w:style w:type="paragraph" w:styleId="Piedepgina">
    <w:name w:val="footer"/>
    <w:basedOn w:val="Normal"/>
    <w:link w:val="PiedepginaCar"/>
    <w:uiPriority w:val="99"/>
    <w:unhideWhenUsed/>
    <w:rsid w:val="00F4751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kCn-5EUfZ0yWgf5g5H7eFYNx5UzU7t0/edit?usp=sharing&amp;ouid=101073094608089945903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ZEZ0o6YY4tBv19Rbkce1m7iI71XdYi5xIcIGzoqKAbs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gi-inscripcion.psi.unc.edu.ar/preins_con_ws/login_documento-rss.php?from=/preins_con_ws/cursos-K7822374-cepia-taller-de-practicas-compartidas.html%27&amp;reason=&amp;tipo_doc=&amp;nro_doc=&amp;actividad_id=K7822374-cepia-taller-de-practic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ja@arte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Lilith</cp:lastModifiedBy>
  <cp:revision>2</cp:revision>
  <dcterms:created xsi:type="dcterms:W3CDTF">2024-04-12T17:27:00Z</dcterms:created>
  <dcterms:modified xsi:type="dcterms:W3CDTF">2024-04-12T17:27:00Z</dcterms:modified>
</cp:coreProperties>
</file>